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rFonts w:hint="eastAsia" w:ascii="方正大标宋简体" w:hAnsi="方正大标宋简体" w:eastAsia="方正大标宋简体"/>
          <w:spacing w:val="-30"/>
          <w:sz w:val="56"/>
          <w:lang w:eastAsia="zh-CN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567055</wp:posOffset>
                </wp:positionV>
                <wp:extent cx="5711825" cy="27940"/>
                <wp:effectExtent l="0" t="19050" r="3175" b="2921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1825" cy="279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4pt;margin-top:44.65pt;height:2.2pt;width:449.75pt;z-index:251659264;mso-width-relative:page;mso-height-relative:page;" filled="f" stroked="t" coordsize="21600,21600" o:gfxdata="UEsDBAoAAAAAAIdO4kAAAAAAAAAAAAAAAAAEAAAAZHJzL1BLAwQUAAAACACHTuJAiQVhzdoAAAAJ&#10;AQAADwAAAGRycy9kb3ducmV2LnhtbE2PzU7DMBCE70i8g7VI3FrnR9AkZNMDCIkDl7YgcXSTJQ6N&#10;1yF22pSnrznBcTSjmW/K9Wx6caTRdZYR4mUEgri2TcctwtvueZGBcF5xo3rLhHAmB+vq+qpURWNP&#10;vKHj1rcilLArFIL2fiikdLUmo9zSDsTB+7SjUT7IsZXNqE6h3PQyiaJ7aVTHYUGrgR411YftZBDe&#10;PzR9J/nTqz7sftIv/zLJ8zwh3t7E0QMIT7P/C8MvfkCHKjDt7cSNEz3CIsnCF4+Q5SmIEMhW8R2I&#10;PUKerkBWpfz/oLoAUEsDBBQAAAAIAIdO4kCR69x/3QEAAJwDAAAOAAAAZHJzL2Uyb0RvYy54bWyt&#10;U0uOEzEQ3SNxB8t70h8YJtNKZxYTwgZBJGD2FX+6Lfkn25NOzsI1WLHhOHMNyu4QfhuE6IVlu8qv&#10;6r16vbo9Gk0OIkTlbE+bRU2JsMxxZYeefvywfbakJCawHLSzoqcnEent+umT1eQ70brRaS4CQRAb&#10;u8n3dEzJd1UV2SgMxIXzwmJQumAg4TEMFQ8wIbrRVVvXL6vJBe6DYyJGvN3MQbou+FIKlt5JGUUi&#10;uqfYWyprKOs+r9V6Bd0QwI+KnduAf+jCgLJY9AK1gQTkIag/oIxiwUUn04I5UzkpFROFA7Jp6t/Y&#10;vB/Bi8IFxYn+IlP8f7Ds7WEXiOI9bSmxYHBEj58+P375StqszeRjhyl3dhfOp+h3IRM9ymCI1Mrf&#10;49gLdSRDjkXZ00VZcUyE4eXVddMs2ytKGMba65sXRflqhslwPsT0WjhD8qanWtlMHDo4vIkJS2Pq&#10;95R8rS2Zevp82dQ4VAZoHKkh4dZ4pBLtUB5HpxXfKq3zkxiG/Z0O5ABohe22xi8zROBf0nKVDcRx&#10;ziuh2SSjAP7KcpJOHkWy6GaaezCCU6IFmj/vEBC6BEr/TSaW1hY7yCLPsubd3vETjuTBBzWMKEVT&#10;uswRtEDp92zX7LGfzwXpx0+1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JBWHN2gAAAAkBAAAP&#10;AAAAAAAAAAEAIAAAACIAAABkcnMvZG93bnJldi54bWxQSwECFAAUAAAACACHTuJAkevcf90BAACc&#10;AwAADgAAAAAAAAABACAAAAApAQAAZHJzL2Uyb0RvYy54bWxQSwUGAAAAAAYABgBZAQAAe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hAnsi="方正大标宋简体" w:eastAsia="方正大标宋简体"/>
          <w:color w:val="FF0000"/>
          <w:spacing w:val="-30"/>
          <w:sz w:val="56"/>
          <w:lang w:eastAsia="zh-CN"/>
        </w:rPr>
        <w:t>山  东  省  菏  泽  第  一  中  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exact"/>
        <w:ind w:left="0" w:leftChars="0" w:right="0" w:firstLine="0" w:firstLineChars="0"/>
        <w:jc w:val="both"/>
        <w:textAlignment w:val="baseline"/>
        <w:outlineLvl w:val="9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8268970</wp:posOffset>
                </wp:positionV>
                <wp:extent cx="5742940" cy="3175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940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6.5pt;margin-top:651.1pt;height:0.25pt;width:452.2pt;z-index:251661312;mso-width-relative:page;mso-height-relative:page;" filled="f" stroked="t" coordsize="21600,21600" o:gfxdata="UEsDBAoAAAAAAIdO4kAAAAAAAAAAAAAAAAAEAAAAZHJzL1BLAwQUAAAACACHTuJAd1AAWdsAAAAN&#10;AQAADwAAAGRycy9kb3ducmV2LnhtbE2PzU7DMBCE70i8g7VI3FrnB9E2xOkBhMSBCy1IPbrxEofG&#10;6xA7bcrTs4gDHHdmNPtNuZ5cJ444hNaTgnSegECqvWmpUfC6fZwtQYSoyejOEyo4Y4B1dXlR6sL4&#10;E73gcRMbwSUUCq3AxtgXUobaotNh7nsk9t794HTkc2ikGfSJy10nsyS5lU63xB+s7vHeYn3YjE7B&#10;287iZ7Z6eLaH7Vf+EZ9GeZ5Gpa6v0uQORMQp/oXhB5/RoWKmvR/JBNEpmOU5b4ls5EmWgeDIcpHe&#10;gNj/SguQVSn/r6i+AVBLAwQUAAAACACHTuJAJtItTNoBAACbAwAADgAAAGRycy9lMm9Eb2MueG1s&#10;rVNLbtswEN0XyB0I7mNJjtOkguUs4rqbojXQz37Mj0SAP5CMZZ+l1+iqmx4n1+iQct203RRFtCCG&#10;nMfHeW9Gy7uD0WQvQlTOdrSZ1ZQIyxxXtu/op4+by1tKYgLLQTsrOnoUkd6tLl4sR9+KuRuc5iIQ&#10;JLGxHX1Hh5R8W1WRDcJAnDkvLCalCwYSbkNf8QAjshtdzev6ZTW6wH1wTMSIp+spSVeFX0rB0nsp&#10;o0hEdxRrS2UNZd3ltVotoe0D+EGxUxnwH1UYUBYfPVOtIQF5COovKqNYcNHJNGPOVE5KxUTRgGqa&#10;+g81HwbwomhBc6I/2xSfj5a9228DUbyjC0osGGzR45evj9++k6vszehji5B7uw2nXfTbkIUeZDBE&#10;auU/Y9uLdBRDDsXZ49lZcUiE4eH1zWL+aoENYJi7am6uM3k1sWQ2H2J6I5whOeioVjbrhhb2b2Oa&#10;oD8h+VhbMiLPbVNnSsC5kRoShsajkmj7cjk6rfhGaZ2vxNDv7nUge8BJ2Gxq/E41/AbLr6whDhOu&#10;pDIM2kEAf205SUePHlkcZpprMIJTogXOfo4KMoHS/4JE+dqiC9njydUc7Rw/YkcefFD9gFY0pcqc&#10;wQkonp2mNY/Y031h+vVP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1AAWdsAAAANAQAADwAA&#10;AAAAAAABACAAAAAiAAAAZHJzL2Rvd25yZXYueG1sUEsBAhQAFAAAAAgAh07iQCbSLUzaAQAAmwMA&#10;AA4AAAAAAAAAAQAgAAAAKg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8230235</wp:posOffset>
                </wp:positionV>
                <wp:extent cx="5715000" cy="635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5.8pt;margin-top:648.05pt;height:0.05pt;width:450pt;z-index:251662336;mso-width-relative:page;mso-height-relative:page;" filled="f" stroked="t" coordsize="21600,21600" o:gfxdata="UEsDBAoAAAAAAIdO4kAAAAAAAAAAAAAAAAAEAAAAZHJzL1BLAwQUAAAACACHTuJAQD49K9kAAAAN&#10;AQAADwAAAGRycy9kb3ducmV2LnhtbE2PwU7DMAyG70i8Q2QkbluSgqJSmk4IwQVOjGkSt6wxbWmT&#10;lCbrxtvPaAc42v+n35/L1dENbMYpdsFrkEsBDH0dbOcbDZv350UOLCbjrRmCRw0/GGFVXV6UprDh&#10;4N9wXqeGUYmPhdHQpjQWnMe6RWfiMozoKfsMkzOJxqnhdjIHKncDz4RQ3JnO04XWjPjYYt2v905D&#10;Ul9pa9X3Sy83/fZDvIpZPDxpfX0lxT2whMf0B8OvPqlDRU67sPc2skHD4kYqQinI7pQERkiu8ltg&#10;u/MqA16V/P8X1QlQSwMEFAAAAAgAh07iQCebXMPTAQAAjwMAAA4AAABkcnMvZTJvRG9jLnhtbK1T&#10;S44TMRDdI3EHy3vSnUAGppXOLCaEDYJIAweo2O5uS/7J5UknZ+EarNhwnLkGZXfIwLBBiI277Co/&#10;v/eqenVztIYdVETtXcvns5oz5YSX2vUt//xp++INZ5jASTDeqZafFPKb9fNnqzE0auEHb6SKjEAc&#10;NmNo+ZBSaKoKxaAs4MwH5SjZ+Wgh0Tb2lYwwEro11aKur6rRRxmiFwqRTjdTkq8LftcpkT52HarE&#10;TMuJWyprLOs+r9V6BU0fIQxanGnAP7CwoB09eoHaQAJ2H/UfUFaL6NF3aSa8rXzXaaGKBlIzr5+o&#10;uRsgqKKFzMFwsQn/H6z4cNhFpmXLl5w5sNSihy9fH759Z6+yN2PAhkpu3S6edxh2MQs9dtHmL0lg&#10;x+Ln6eKnOiYm6HD5er6sa7JdUO7q5TIjVo9XQ8T0TnnLctByo10WCw0c3mOaSn+W5GPj2Njy6+WC&#10;mAqgWekMJAptIPbo+nIXvdFyq43JNzD2+1sT2QGo+9stUSkNJwq/leVHNoDDVFdS01wMCuRbJ1k6&#10;BfLF0QDzTMEqyZlRNO85IqLQJNDmbyrpaePIhOzr5GSO9l6eqAv3Iep+ICfmxaicoa4Xy84Tmsfq&#10;131BevyP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D49K9kAAAANAQAADwAAAAAAAAABACAA&#10;AAAiAAAAZHJzL2Rvd25yZXYueG1sUEsBAhQAFAAAAAgAh07iQCebXMPTAQAAjwMAAA4AAAAAAAAA&#10;AQAgAAAAKAEAAGRycy9lMm9Eb2MueG1sUEsFBgAAAAAGAAYAWQEAAG0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20955</wp:posOffset>
                </wp:positionV>
                <wp:extent cx="5695950" cy="28575"/>
                <wp:effectExtent l="0" t="4445" r="0" b="508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13.55pt;margin-top:1.65pt;height:2.25pt;width:448.5pt;z-index:251660288;mso-width-relative:page;mso-height-relative:page;" filled="f" stroked="t" coordsize="21600,21600" o:gfxdata="UEsDBAoAAAAAAIdO4kAAAAAAAAAAAAAAAAAEAAAAZHJzL1BLAwQUAAAACACHTuJA1x09NtcAAAAH&#10;AQAADwAAAGRycy9kb3ducmV2LnhtbE2OwWrDMBBE74X+g9hCLyGRnYDjuF7nUOil0EOVBHpUrK1t&#10;Yq2MpST231c9tcdhhjev3E+2FzcafecYIV0lIIhrZzpuEI6Ht2UOwgfNRveOCWEmD/vq8aHUhXF3&#10;/qSbCo2IEPaFRmhDGAopfd2S1X7lBuLYfbvR6hDj2Egz6nuE216ukySTVnccH1o90GtL9UVdLYJK&#10;9PyeHk/ztAiLy+FLfahTFhCfn9LkBUSgKfyN4Vc/qkMVnc7uysaLHmG53qZxirDZgIh9nu12IM4I&#10;2xxkVcr//tUPUEsDBBQAAAAIAIdO4kDDGR6+3QEAAJsDAAAOAAAAZHJzL2Uyb0RvYy54bWytU0tu&#10;2zAQ3RfoHQjua8kulMaC5SziupuiNdA2+zE/EgH+QDKWfZZeo6tuepxco0PKcfrZFEG1IEjO8M28&#10;N0+rm6PR5CBCVM52dD6rKRGWOa5s39Evn7evrimJCSwH7azo6ElEerN++WI1+lYs3OA0F4EgiI3t&#10;6Ds6pOTbqopsEAbizHlhMShdMJDwGPqKBxgR3ehqUddX1egC98ExESPebqYgXRd8KQVLH6WMIhHd&#10;UewtlTWUdZ/Xar2Ctg/gB8XObcAzujCgLBa9QG0gAbkP6i8oo1hw0ck0Y85UTkrFROGAbOb1H2w+&#10;DeBF4YLiRH+RKf4/WPbhsAtE8Y6+psSCwRE9fP328P0HabI2o48tptzaXTifot+FTPQogyFSK3+H&#10;Yy/UkQw5FmVPF2XFMRGGl83Vslk2OACGscV186agVxNMhvMhpnfCGZI3HdXKZuLQwuF9TFgaUx9T&#10;8rW2ZOzoslk0CAnoG6kh4dZ4ZBJtX95GpxXfKq3zixj6/a0O5ADohO22xi8TRNzf0nKRDcRhyiuh&#10;ySODAP7WcpJOHjWyaGaaWzCCU6IFej/vEBDaBEr/SyaW1hY7yBpPqubd3vETTuTeB9UPqMS8dJkj&#10;6IDS79mt2WK/ngvS0z+1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HT021wAAAAcBAAAPAAAA&#10;AAAAAAEAIAAAACIAAABkcnMvZG93bnJldi54bWxQSwECFAAUAAAACACHTuJAwxkevt0BAACbAwAA&#10;DgAAAAAAAAABACAAAAAmAQAAZHJzL2Uyb0RvYy54bWxQSwUGAAAAAAYABgBZAQAAd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关于个人所得税享受专项附加扣除政策的紧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通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知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接菏泽市财政局、税务局通知，个人所得税享受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专项附加扣除政策（其中，大病医疗费用扣除项目需手机下载个税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APP自行申报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根据新修订的《中华人民共和国个人所得税法》，凡符合附件中所列的条件，自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2019年1月1日起领取工资时即可享受相应专项附加扣除政策。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请老师们登录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菏泽一中网站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首页“通知公告”栏目积极学习个人所得税专项附加扣除政策。下载模板后，如实填报个人享受免税政策相关表格和信息，打印一式两份，纸质版需本人亲笔签字，同时将电子版（文件名称：工资编号+姓名）一并报送至所在级部处室办公室。汇总完毕后将电子版（注明级部或处室）发送至财务科邮箱hzyzcwk2017@163.com，纸质版报送至人事科存档。报送截止时间2019年1月3日下午四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填报要求：个人据实提交真实有效信息，因信息不实影响个税缴纳的，个人承担相应法律责任。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13335</wp:posOffset>
            </wp:positionV>
            <wp:extent cx="1343025" cy="1358900"/>
            <wp:effectExtent l="0" t="0" r="9525" b="12700"/>
            <wp:wrapNone/>
            <wp:docPr id="1" name="图片 6" descr="山东省菏泽第一中学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山东省菏泽第一中学公章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山东省菏泽第一中学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2018年12月29日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313"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纳税人享受符合规定的六个专项附加扣除项目：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（一）子女教育。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313"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（二）继续教育。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313"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（三）大病医疗。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313"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（四）住房贷款利息。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313"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（五）住房租金。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313"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（六）赡养老人。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详细政策解读网址：http://www.chinatax.gov.cn/n810219/n810744/n3752930/index.html</w:t>
      </w:r>
    </w:p>
    <w:p>
      <w:pPr>
        <w:widowControl w:val="0"/>
        <w:tabs>
          <w:tab w:val="left" w:pos="6464"/>
        </w:tabs>
        <w:jc w:val="left"/>
        <w:rPr>
          <w:rFonts w:hint="eastAsia"/>
          <w:kern w:val="2"/>
          <w:sz w:val="21"/>
          <w:lang w:val="en-US" w:eastAsia="zh-CN"/>
        </w:rPr>
      </w:pPr>
      <w:r>
        <w:rPr>
          <w:rFonts w:hint="eastAsia"/>
          <w:kern w:val="2"/>
          <w:sz w:val="21"/>
          <w:lang w:val="en-US" w:eastAsia="zh-CN"/>
        </w:rPr>
        <w:t xml:space="preserve">                </w:t>
      </w:r>
      <w:r>
        <w:rPr>
          <w:rFonts w:hint="eastAsia"/>
          <w:kern w:val="2"/>
          <w:sz w:val="21"/>
          <w:lang w:val="en-US" w:eastAsia="zh-CN"/>
        </w:rPr>
        <w:drawing>
          <wp:inline distT="0" distB="0" distL="114300" distR="114300">
            <wp:extent cx="3096895" cy="3712210"/>
            <wp:effectExtent l="0" t="0" r="8255" b="2540"/>
            <wp:docPr id="6" name="图片 6" descr="个人所得税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个人所得税AP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7394B"/>
    <w:rsid w:val="17676841"/>
    <w:rsid w:val="2F0973AA"/>
    <w:rsid w:val="4AD259A9"/>
    <w:rsid w:val="5527394B"/>
    <w:rsid w:val="75D77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010;&#31246;\&#20851;&#20110;&#20010;&#20154;&#25152;&#24471;&#31246;&#20139;&#21463;&#19987;&#39033;&#38468;&#21152;&#25187;&#38500;&#25919;&#31574;&#30340;&#32039;&#24613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关于个人所得税享受专项附加扣除政策的紧急通知.dot</Template>
  <Pages>2</Pages>
  <Words>471</Words>
  <Characters>563</Characters>
  <Lines>0</Lines>
  <Paragraphs>0</Paragraphs>
  <TotalTime>0</TotalTime>
  <ScaleCrop>false</ScaleCrop>
  <LinksUpToDate>false</LinksUpToDate>
  <CharactersWithSpaces>612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2018-12-29T09:49:00Z</dcterms:created>
  <dc:creator>山东菏泽一中</dc:creator>
  <cp:lastModifiedBy>山东菏泽一中</cp:lastModifiedBy>
  <dcterms:modified xsi:type="dcterms:W3CDTF">2018-12-29T09:50:19Z</dcterms:modified>
  <dc:title>山  东  省  菏  泽  第  一  中  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